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BD2" w:rsidRPr="00952252" w:rsidRDefault="00925BD2" w:rsidP="00952252">
      <w:pPr>
        <w:tabs>
          <w:tab w:val="left" w:pos="7200"/>
        </w:tabs>
        <w:spacing w:line="480" w:lineRule="auto"/>
        <w:rPr>
          <w:rFonts w:ascii="Times New Roman" w:hAnsi="Times New Roman" w:cs="Times New Roman"/>
          <w:sz w:val="24"/>
          <w:szCs w:val="24"/>
        </w:rPr>
      </w:pPr>
      <w:r w:rsidRPr="00952252">
        <w:rPr>
          <w:rFonts w:ascii="Times New Roman" w:hAnsi="Times New Roman" w:cs="Times New Roman"/>
          <w:sz w:val="24"/>
          <w:szCs w:val="24"/>
        </w:rPr>
        <w:tab/>
      </w:r>
    </w:p>
    <w:p w:rsidR="00925BD2" w:rsidRPr="00952252" w:rsidRDefault="00925BD2" w:rsidP="00952252">
      <w:pPr>
        <w:spacing w:line="480" w:lineRule="auto"/>
        <w:rPr>
          <w:rFonts w:ascii="Times New Roman" w:hAnsi="Times New Roman" w:cs="Times New Roman"/>
          <w:sz w:val="24"/>
          <w:szCs w:val="24"/>
        </w:rPr>
      </w:pPr>
    </w:p>
    <w:p w:rsidR="00925BD2" w:rsidRPr="00952252" w:rsidRDefault="00925BD2" w:rsidP="00952252">
      <w:pPr>
        <w:spacing w:line="480" w:lineRule="auto"/>
        <w:jc w:val="center"/>
        <w:rPr>
          <w:rFonts w:ascii="Times New Roman" w:hAnsi="Times New Roman" w:cs="Times New Roman"/>
          <w:sz w:val="24"/>
          <w:szCs w:val="24"/>
        </w:rPr>
      </w:pPr>
    </w:p>
    <w:p w:rsidR="00925BD2" w:rsidRPr="00952252" w:rsidRDefault="00925BD2" w:rsidP="00952252">
      <w:pPr>
        <w:spacing w:line="480" w:lineRule="auto"/>
        <w:jc w:val="center"/>
        <w:rPr>
          <w:rFonts w:ascii="Times New Roman" w:hAnsi="Times New Roman" w:cs="Times New Roman"/>
          <w:sz w:val="24"/>
          <w:szCs w:val="24"/>
        </w:rPr>
      </w:pPr>
    </w:p>
    <w:p w:rsidR="00925BD2" w:rsidRPr="00952252" w:rsidRDefault="00925BD2" w:rsidP="00952252">
      <w:pPr>
        <w:spacing w:line="480" w:lineRule="auto"/>
        <w:jc w:val="center"/>
        <w:rPr>
          <w:rFonts w:ascii="Times New Roman" w:hAnsi="Times New Roman" w:cs="Times New Roman"/>
          <w:sz w:val="24"/>
          <w:szCs w:val="24"/>
        </w:rPr>
      </w:pPr>
      <w:r w:rsidRPr="00952252">
        <w:rPr>
          <w:rFonts w:ascii="Times New Roman" w:hAnsi="Times New Roman" w:cs="Times New Roman"/>
          <w:sz w:val="24"/>
          <w:szCs w:val="24"/>
        </w:rPr>
        <w:t>Information Security</w:t>
      </w:r>
    </w:p>
    <w:p w:rsidR="00925BD2" w:rsidRPr="00952252" w:rsidRDefault="00D9189B" w:rsidP="0095225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5BD2" w:rsidRPr="00952252" w:rsidRDefault="00D9189B" w:rsidP="0095225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5BD2" w:rsidRPr="00952252" w:rsidRDefault="00925BD2" w:rsidP="00952252">
      <w:pPr>
        <w:spacing w:line="480" w:lineRule="auto"/>
        <w:rPr>
          <w:rFonts w:ascii="Times New Roman" w:hAnsi="Times New Roman" w:cs="Times New Roman"/>
          <w:sz w:val="24"/>
          <w:szCs w:val="24"/>
        </w:rPr>
      </w:pPr>
    </w:p>
    <w:p w:rsidR="00925BD2" w:rsidRPr="00952252" w:rsidRDefault="00925BD2" w:rsidP="00952252">
      <w:pPr>
        <w:spacing w:line="480" w:lineRule="auto"/>
        <w:rPr>
          <w:rFonts w:ascii="Times New Roman" w:hAnsi="Times New Roman" w:cs="Times New Roman"/>
          <w:sz w:val="24"/>
          <w:szCs w:val="24"/>
        </w:rPr>
      </w:pPr>
    </w:p>
    <w:p w:rsidR="00925BD2" w:rsidRPr="00952252" w:rsidRDefault="00925BD2" w:rsidP="00952252">
      <w:pPr>
        <w:spacing w:line="480" w:lineRule="auto"/>
        <w:rPr>
          <w:rFonts w:ascii="Times New Roman" w:hAnsi="Times New Roman" w:cs="Times New Roman"/>
          <w:sz w:val="24"/>
          <w:szCs w:val="24"/>
        </w:rPr>
      </w:pPr>
    </w:p>
    <w:p w:rsidR="00925BD2" w:rsidRPr="00952252" w:rsidRDefault="00925BD2" w:rsidP="00952252">
      <w:pPr>
        <w:spacing w:line="480" w:lineRule="auto"/>
        <w:rPr>
          <w:rFonts w:ascii="Times New Roman" w:hAnsi="Times New Roman" w:cs="Times New Roman"/>
          <w:sz w:val="24"/>
          <w:szCs w:val="24"/>
        </w:rPr>
      </w:pPr>
    </w:p>
    <w:p w:rsidR="00925BD2" w:rsidRPr="00952252" w:rsidRDefault="00925BD2" w:rsidP="00952252">
      <w:pPr>
        <w:spacing w:line="480" w:lineRule="auto"/>
        <w:rPr>
          <w:rFonts w:ascii="Times New Roman" w:hAnsi="Times New Roman" w:cs="Times New Roman"/>
          <w:sz w:val="24"/>
          <w:szCs w:val="24"/>
        </w:rPr>
      </w:pPr>
    </w:p>
    <w:p w:rsidR="00925BD2" w:rsidRPr="00952252" w:rsidRDefault="00925BD2" w:rsidP="00952252">
      <w:pPr>
        <w:spacing w:line="480" w:lineRule="auto"/>
        <w:rPr>
          <w:rFonts w:ascii="Times New Roman" w:hAnsi="Times New Roman" w:cs="Times New Roman"/>
          <w:sz w:val="24"/>
          <w:szCs w:val="24"/>
          <w:shd w:val="clear" w:color="auto" w:fill="FFFFFF"/>
        </w:rPr>
      </w:pPr>
    </w:p>
    <w:p w:rsidR="00925BD2" w:rsidRPr="00952252" w:rsidRDefault="00925BD2" w:rsidP="00952252">
      <w:pPr>
        <w:spacing w:line="480" w:lineRule="auto"/>
        <w:rPr>
          <w:rFonts w:ascii="Times New Roman" w:hAnsi="Times New Roman" w:cs="Times New Roman"/>
          <w:sz w:val="24"/>
          <w:szCs w:val="24"/>
          <w:shd w:val="clear" w:color="auto" w:fill="FFFFFF"/>
        </w:rPr>
      </w:pPr>
    </w:p>
    <w:p w:rsidR="00925BD2" w:rsidRPr="00952252" w:rsidRDefault="00925BD2" w:rsidP="00952252">
      <w:pPr>
        <w:spacing w:line="480" w:lineRule="auto"/>
        <w:rPr>
          <w:rFonts w:ascii="Times New Roman" w:hAnsi="Times New Roman" w:cs="Times New Roman"/>
          <w:sz w:val="24"/>
          <w:szCs w:val="24"/>
          <w:shd w:val="clear" w:color="auto" w:fill="FFFFFF"/>
        </w:rPr>
      </w:pPr>
    </w:p>
    <w:p w:rsidR="00925BD2" w:rsidRPr="00952252" w:rsidRDefault="00925BD2" w:rsidP="00952252">
      <w:pPr>
        <w:spacing w:line="480" w:lineRule="auto"/>
        <w:rPr>
          <w:rFonts w:ascii="Times New Roman" w:hAnsi="Times New Roman" w:cs="Times New Roman"/>
          <w:sz w:val="24"/>
          <w:szCs w:val="24"/>
          <w:shd w:val="clear" w:color="auto" w:fill="FFFFFF"/>
        </w:rPr>
      </w:pPr>
    </w:p>
    <w:p w:rsidR="00925BD2" w:rsidRPr="00952252" w:rsidRDefault="00925BD2" w:rsidP="00952252">
      <w:pPr>
        <w:spacing w:line="480" w:lineRule="auto"/>
        <w:rPr>
          <w:rFonts w:ascii="Times New Roman" w:hAnsi="Times New Roman" w:cs="Times New Roman"/>
          <w:b/>
          <w:sz w:val="24"/>
          <w:szCs w:val="24"/>
          <w:shd w:val="clear" w:color="auto" w:fill="FFFFFF"/>
        </w:rPr>
      </w:pPr>
    </w:p>
    <w:p w:rsidR="00925BD2" w:rsidRPr="00952252" w:rsidRDefault="00925BD2" w:rsidP="00952252">
      <w:pPr>
        <w:spacing w:line="480" w:lineRule="auto"/>
        <w:rPr>
          <w:rFonts w:ascii="Times New Roman" w:hAnsi="Times New Roman" w:cs="Times New Roman"/>
          <w:sz w:val="24"/>
          <w:szCs w:val="24"/>
        </w:rPr>
      </w:pPr>
    </w:p>
    <w:p w:rsidR="00D9189B" w:rsidRDefault="00D9189B" w:rsidP="00D9189B">
      <w:pPr>
        <w:spacing w:line="480" w:lineRule="auto"/>
        <w:jc w:val="center"/>
        <w:rPr>
          <w:rFonts w:ascii="Times New Roman" w:hAnsi="Times New Roman" w:cs="Times New Roman"/>
          <w:sz w:val="24"/>
          <w:szCs w:val="24"/>
        </w:rPr>
      </w:pPr>
      <w:r w:rsidRPr="00952252">
        <w:rPr>
          <w:rFonts w:ascii="Times New Roman" w:hAnsi="Times New Roman" w:cs="Times New Roman"/>
          <w:sz w:val="24"/>
          <w:szCs w:val="24"/>
        </w:rPr>
        <w:lastRenderedPageBreak/>
        <w:t>Information Security</w:t>
      </w:r>
    </w:p>
    <w:p w:rsidR="00952252" w:rsidRPr="00952252" w:rsidRDefault="00D33C9C" w:rsidP="00952252">
      <w:pPr>
        <w:spacing w:line="480" w:lineRule="auto"/>
        <w:ind w:firstLine="720"/>
        <w:rPr>
          <w:rFonts w:ascii="Times New Roman" w:hAnsi="Times New Roman" w:cs="Times New Roman"/>
          <w:sz w:val="24"/>
          <w:szCs w:val="24"/>
        </w:rPr>
      </w:pPr>
      <w:r w:rsidRPr="00952252">
        <w:rPr>
          <w:rFonts w:ascii="Times New Roman" w:hAnsi="Times New Roman" w:cs="Times New Roman"/>
          <w:sz w:val="24"/>
          <w:szCs w:val="24"/>
        </w:rPr>
        <w:t xml:space="preserve">Both political and societal forces may influence the success of a business. Societal factors refer to issues such as values, traditions, and society’s expectations of a business. Usually, social issues may become political, and sometimes they might turn to be legal. Often societal forces are essential in every company because they can affect customers’ behaviors, thus influencing the success of the organization. Political factors, on the other hand, are external constraints that may act on a company, and it mainly includes laws and regulations. To gain a clear understanding of both societal and political force, the literature will examine how these forces have impacted Facebook and evaluate the impacts of these forces. </w:t>
      </w:r>
    </w:p>
    <w:p w:rsidR="00952252" w:rsidRPr="00952252" w:rsidRDefault="00D33C9C" w:rsidP="00952252">
      <w:pPr>
        <w:spacing w:line="480" w:lineRule="auto"/>
        <w:ind w:firstLine="720"/>
        <w:rPr>
          <w:rFonts w:ascii="Times New Roman" w:hAnsi="Times New Roman" w:cs="Times New Roman"/>
          <w:sz w:val="24"/>
          <w:szCs w:val="24"/>
        </w:rPr>
      </w:pPr>
      <w:r w:rsidRPr="00952252">
        <w:rPr>
          <w:rFonts w:ascii="Times New Roman" w:hAnsi="Times New Roman" w:cs="Times New Roman"/>
          <w:sz w:val="24"/>
          <w:szCs w:val="24"/>
        </w:rPr>
        <w:t xml:space="preserve">Facebook is one of the largest social networking sites, and it makes it possible for people to connect with other individuals from different parts of the world. Facebook faced crises after it emerged that the company had illegally disclosed data of over eighty-seven million users to Cambridge Analytical a political consulting firm, which is believed to have used the data to influence people views about elections in the United States (Granville, 2018). The company faced strong societal forces since people were cautious about the privacy of their data. The incident also resulted in many users deactivating their accounts, and investors also withdraw their investments. Additionally, political forces were experienced by the company when the huge data breach was reported. State prosecutors, as well as federal regulators, launched investigations to examine whether the company had implemented systems to safeguard and protect its users (Denning, 2018). The company’s chief executive officer, Mark </w:t>
      </w:r>
      <w:proofErr w:type="spellStart"/>
      <w:r w:rsidRPr="00952252">
        <w:rPr>
          <w:rFonts w:ascii="Times New Roman" w:hAnsi="Times New Roman" w:cs="Times New Roman"/>
          <w:sz w:val="24"/>
          <w:szCs w:val="24"/>
        </w:rPr>
        <w:t>Zuckerberg</w:t>
      </w:r>
      <w:proofErr w:type="spellEnd"/>
      <w:r w:rsidRPr="00952252">
        <w:rPr>
          <w:rFonts w:ascii="Times New Roman" w:hAnsi="Times New Roman" w:cs="Times New Roman"/>
          <w:sz w:val="24"/>
          <w:szCs w:val="24"/>
        </w:rPr>
        <w:t xml:space="preserve">, was also required by politicians from the United States and other </w:t>
      </w:r>
      <w:r w:rsidR="00952252" w:rsidRPr="00952252">
        <w:rPr>
          <w:rFonts w:ascii="Times New Roman" w:hAnsi="Times New Roman" w:cs="Times New Roman"/>
          <w:sz w:val="24"/>
          <w:szCs w:val="24"/>
        </w:rPr>
        <w:t>countries in Europe to testify.</w:t>
      </w:r>
    </w:p>
    <w:p w:rsidR="00952252" w:rsidRPr="00952252" w:rsidRDefault="00D33C9C" w:rsidP="00952252">
      <w:pPr>
        <w:spacing w:line="480" w:lineRule="auto"/>
        <w:ind w:firstLine="720"/>
        <w:rPr>
          <w:rFonts w:ascii="Times New Roman" w:hAnsi="Times New Roman" w:cs="Times New Roman"/>
          <w:sz w:val="24"/>
          <w:szCs w:val="24"/>
        </w:rPr>
      </w:pPr>
      <w:r w:rsidRPr="00952252">
        <w:rPr>
          <w:rFonts w:ascii="Times New Roman" w:hAnsi="Times New Roman" w:cs="Times New Roman"/>
          <w:sz w:val="24"/>
          <w:szCs w:val="24"/>
        </w:rPr>
        <w:t xml:space="preserve">I agree with the effects of both societal and political forces on an organization. These forces influence the decisions implemented by an organization. Usually, higher social pressure </w:t>
      </w:r>
      <w:r w:rsidRPr="00952252">
        <w:rPr>
          <w:rFonts w:ascii="Times New Roman" w:hAnsi="Times New Roman" w:cs="Times New Roman"/>
          <w:sz w:val="24"/>
          <w:szCs w:val="24"/>
        </w:rPr>
        <w:lastRenderedPageBreak/>
        <w:t>may facilitate better social performance since a company is likely to implement better decisions to facilitate responsible behavior (Shao, 2009). For example, after the data breach, Facebook improved its privacy policies to ensure that its users are protected from such incidents in the future. Political forces also help in ensuring that organizations do not exploit their customers and that companies adhered to the already estab</w:t>
      </w:r>
      <w:r w:rsidR="00952252" w:rsidRPr="00952252">
        <w:rPr>
          <w:rFonts w:ascii="Times New Roman" w:hAnsi="Times New Roman" w:cs="Times New Roman"/>
          <w:sz w:val="24"/>
          <w:szCs w:val="24"/>
        </w:rPr>
        <w:t>lished policies and guidelines.</w:t>
      </w:r>
    </w:p>
    <w:p w:rsidR="00091C19" w:rsidRPr="00952252" w:rsidRDefault="00D33C9C" w:rsidP="00952252">
      <w:pPr>
        <w:spacing w:line="480" w:lineRule="auto"/>
        <w:ind w:firstLine="720"/>
        <w:rPr>
          <w:rFonts w:ascii="Times New Roman" w:hAnsi="Times New Roman" w:cs="Times New Roman"/>
          <w:sz w:val="24"/>
          <w:szCs w:val="24"/>
        </w:rPr>
      </w:pPr>
      <w:r w:rsidRPr="00952252">
        <w:rPr>
          <w:rFonts w:ascii="Times New Roman" w:hAnsi="Times New Roman" w:cs="Times New Roman"/>
          <w:sz w:val="24"/>
          <w:szCs w:val="24"/>
        </w:rPr>
        <w:t xml:space="preserve">In conclusion, having examined the effect of societal and political forces in a company, it is clear that these forces may determine the success of an organization. Facebook has previously faced issues related to the data breach. The societal forces arise from its users who demand data privacy, while political forces insist that a company must adhere to the established laws. These forces are, however, essential since they protect customers from damages that might be caused by a company.   </w:t>
      </w:r>
    </w:p>
    <w:p w:rsidR="00952252" w:rsidRPr="00952252" w:rsidRDefault="00952252" w:rsidP="00952252">
      <w:pPr>
        <w:spacing w:line="480" w:lineRule="auto"/>
        <w:rPr>
          <w:rFonts w:ascii="Times New Roman" w:hAnsi="Times New Roman" w:cs="Times New Roman"/>
          <w:sz w:val="24"/>
          <w:szCs w:val="24"/>
        </w:rPr>
      </w:pPr>
      <w:r w:rsidRPr="00952252">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929957356"/>
        <w:docPartObj>
          <w:docPartGallery w:val="Bibliographies"/>
          <w:docPartUnique/>
        </w:docPartObj>
      </w:sdtPr>
      <w:sdtEndPr/>
      <w:sdtContent>
        <w:p w:rsidR="00952252" w:rsidRPr="00952252" w:rsidRDefault="00952252" w:rsidP="00952252">
          <w:pPr>
            <w:pStyle w:val="Heading1"/>
            <w:spacing w:line="480" w:lineRule="auto"/>
            <w:jc w:val="center"/>
            <w:rPr>
              <w:rFonts w:ascii="Times New Roman" w:hAnsi="Times New Roman" w:cs="Times New Roman"/>
              <w:color w:val="auto"/>
              <w:sz w:val="24"/>
              <w:szCs w:val="24"/>
            </w:rPr>
          </w:pPr>
          <w:r w:rsidRPr="00952252">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952252" w:rsidRPr="00952252" w:rsidRDefault="00952252" w:rsidP="00952252">
              <w:pPr>
                <w:pStyle w:val="Bibliography"/>
                <w:spacing w:line="480" w:lineRule="auto"/>
                <w:ind w:left="720" w:hanging="720"/>
                <w:rPr>
                  <w:rFonts w:ascii="Times New Roman" w:hAnsi="Times New Roman" w:cs="Times New Roman"/>
                  <w:noProof/>
                  <w:sz w:val="24"/>
                  <w:szCs w:val="24"/>
                </w:rPr>
              </w:pPr>
              <w:r w:rsidRPr="00952252">
                <w:rPr>
                  <w:rFonts w:ascii="Times New Roman" w:hAnsi="Times New Roman" w:cs="Times New Roman"/>
                  <w:sz w:val="24"/>
                  <w:szCs w:val="24"/>
                </w:rPr>
                <w:fldChar w:fldCharType="begin"/>
              </w:r>
              <w:r w:rsidRPr="00952252">
                <w:rPr>
                  <w:rFonts w:ascii="Times New Roman" w:hAnsi="Times New Roman" w:cs="Times New Roman"/>
                  <w:sz w:val="24"/>
                  <w:szCs w:val="24"/>
                </w:rPr>
                <w:instrText xml:space="preserve"> BIBLIOGRAPHY </w:instrText>
              </w:r>
              <w:r w:rsidRPr="00952252">
                <w:rPr>
                  <w:rFonts w:ascii="Times New Roman" w:hAnsi="Times New Roman" w:cs="Times New Roman"/>
                  <w:sz w:val="24"/>
                  <w:szCs w:val="24"/>
                </w:rPr>
                <w:fldChar w:fldCharType="separate"/>
              </w:r>
              <w:r w:rsidRPr="00952252">
                <w:rPr>
                  <w:rFonts w:ascii="Times New Roman" w:hAnsi="Times New Roman" w:cs="Times New Roman"/>
                  <w:noProof/>
                  <w:sz w:val="24"/>
                  <w:szCs w:val="24"/>
                </w:rPr>
                <w:t xml:space="preserve">Denning, S. (2018, March 29). </w:t>
              </w:r>
              <w:r w:rsidRPr="00952252">
                <w:rPr>
                  <w:rFonts w:ascii="Times New Roman" w:hAnsi="Times New Roman" w:cs="Times New Roman"/>
                  <w:i/>
                  <w:iCs/>
                  <w:noProof/>
                  <w:sz w:val="24"/>
                  <w:szCs w:val="24"/>
                </w:rPr>
                <w:t>Why Facebook Faces A Foggy Future.</w:t>
              </w:r>
              <w:r w:rsidRPr="00952252">
                <w:rPr>
                  <w:rFonts w:ascii="Times New Roman" w:hAnsi="Times New Roman" w:cs="Times New Roman"/>
                  <w:noProof/>
                  <w:sz w:val="24"/>
                  <w:szCs w:val="24"/>
                </w:rPr>
                <w:t xml:space="preserve"> Retrieved from https://www.forbes.com/sites/stevedenning/2018/03/29/why-facebook-faces-a-foggy-future/#4544b5f14be4</w:t>
              </w:r>
            </w:p>
            <w:p w:rsidR="00952252" w:rsidRPr="00952252" w:rsidRDefault="00952252" w:rsidP="00952252">
              <w:pPr>
                <w:pStyle w:val="Bibliography"/>
                <w:spacing w:line="480" w:lineRule="auto"/>
                <w:ind w:left="720" w:hanging="720"/>
                <w:rPr>
                  <w:rFonts w:ascii="Times New Roman" w:hAnsi="Times New Roman" w:cs="Times New Roman"/>
                  <w:noProof/>
                  <w:sz w:val="24"/>
                  <w:szCs w:val="24"/>
                </w:rPr>
              </w:pPr>
              <w:r w:rsidRPr="00952252">
                <w:rPr>
                  <w:rFonts w:ascii="Times New Roman" w:hAnsi="Times New Roman" w:cs="Times New Roman"/>
                  <w:noProof/>
                  <w:sz w:val="24"/>
                  <w:szCs w:val="24"/>
                </w:rPr>
                <w:t xml:space="preserve">Granville, K. (2018, March 19). </w:t>
              </w:r>
              <w:r w:rsidRPr="00952252">
                <w:rPr>
                  <w:rFonts w:ascii="Times New Roman" w:hAnsi="Times New Roman" w:cs="Times New Roman"/>
                  <w:i/>
                  <w:iCs/>
                  <w:noProof/>
                  <w:sz w:val="24"/>
                  <w:szCs w:val="24"/>
                </w:rPr>
                <w:t>Facebook and Cambridge Analytica: What You Need to Know as Fallout Widens.</w:t>
              </w:r>
              <w:r w:rsidRPr="00952252">
                <w:rPr>
                  <w:rFonts w:ascii="Times New Roman" w:hAnsi="Times New Roman" w:cs="Times New Roman"/>
                  <w:noProof/>
                  <w:sz w:val="24"/>
                  <w:szCs w:val="24"/>
                </w:rPr>
                <w:t xml:space="preserve"> Retrieved from https://www.nytimes.com/2018/03/19/technology/facebook-cambridge-analytica-explained.html</w:t>
              </w:r>
            </w:p>
            <w:p w:rsidR="00952252" w:rsidRPr="00952252" w:rsidRDefault="00952252" w:rsidP="00952252">
              <w:pPr>
                <w:pStyle w:val="Bibliography"/>
                <w:spacing w:line="480" w:lineRule="auto"/>
                <w:ind w:left="720" w:hanging="720"/>
                <w:rPr>
                  <w:rFonts w:ascii="Times New Roman" w:hAnsi="Times New Roman" w:cs="Times New Roman"/>
                  <w:noProof/>
                  <w:sz w:val="24"/>
                  <w:szCs w:val="24"/>
                </w:rPr>
              </w:pPr>
              <w:r w:rsidRPr="00952252">
                <w:rPr>
                  <w:rFonts w:ascii="Times New Roman" w:hAnsi="Times New Roman" w:cs="Times New Roman"/>
                  <w:noProof/>
                  <w:sz w:val="24"/>
                  <w:szCs w:val="24"/>
                </w:rPr>
                <w:t xml:space="preserve">Shao, M. (2009, December 1). </w:t>
              </w:r>
              <w:r w:rsidRPr="00952252">
                <w:rPr>
                  <w:rFonts w:ascii="Times New Roman" w:hAnsi="Times New Roman" w:cs="Times New Roman"/>
                  <w:i/>
                  <w:iCs/>
                  <w:noProof/>
                  <w:sz w:val="24"/>
                  <w:szCs w:val="24"/>
                </w:rPr>
                <w:t>Social Pressures Affect Corporate Strategy and Performance.</w:t>
              </w:r>
              <w:r w:rsidRPr="00952252">
                <w:rPr>
                  <w:rFonts w:ascii="Times New Roman" w:hAnsi="Times New Roman" w:cs="Times New Roman"/>
                  <w:noProof/>
                  <w:sz w:val="24"/>
                  <w:szCs w:val="24"/>
                </w:rPr>
                <w:t xml:space="preserve"> Retrieved from https://www.gsb.stanford.edu/insights/social-pressures-affect-corporate-strategy-performance</w:t>
              </w:r>
            </w:p>
            <w:p w:rsidR="00952252" w:rsidRPr="00952252" w:rsidRDefault="00952252" w:rsidP="00952252">
              <w:pPr>
                <w:spacing w:line="480" w:lineRule="auto"/>
                <w:rPr>
                  <w:rFonts w:ascii="Times New Roman" w:hAnsi="Times New Roman" w:cs="Times New Roman"/>
                  <w:sz w:val="24"/>
                  <w:szCs w:val="24"/>
                </w:rPr>
              </w:pPr>
              <w:r w:rsidRPr="00952252">
                <w:rPr>
                  <w:rFonts w:ascii="Times New Roman" w:hAnsi="Times New Roman" w:cs="Times New Roman"/>
                  <w:b/>
                  <w:bCs/>
                  <w:noProof/>
                  <w:sz w:val="24"/>
                  <w:szCs w:val="24"/>
                </w:rPr>
                <w:fldChar w:fldCharType="end"/>
              </w:r>
            </w:p>
          </w:sdtContent>
        </w:sdt>
      </w:sdtContent>
    </w:sdt>
    <w:p w:rsidR="00952252" w:rsidRPr="00952252" w:rsidRDefault="00952252" w:rsidP="00952252">
      <w:pPr>
        <w:spacing w:line="480" w:lineRule="auto"/>
        <w:rPr>
          <w:rFonts w:ascii="Times New Roman" w:hAnsi="Times New Roman" w:cs="Times New Roman"/>
          <w:sz w:val="24"/>
          <w:szCs w:val="24"/>
        </w:rPr>
      </w:pPr>
      <w:bookmarkStart w:id="0" w:name="_GoBack"/>
      <w:bookmarkEnd w:id="0"/>
    </w:p>
    <w:sectPr w:rsidR="00952252" w:rsidRPr="00952252" w:rsidSect="00A7035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6E5" w:rsidRDefault="000556E5" w:rsidP="00A7035D">
      <w:pPr>
        <w:spacing w:after="0" w:line="240" w:lineRule="auto"/>
      </w:pPr>
      <w:r>
        <w:separator/>
      </w:r>
    </w:p>
  </w:endnote>
  <w:endnote w:type="continuationSeparator" w:id="0">
    <w:p w:rsidR="000556E5" w:rsidRDefault="000556E5" w:rsidP="00A70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6E5" w:rsidRDefault="000556E5" w:rsidP="00A7035D">
      <w:pPr>
        <w:spacing w:after="0" w:line="240" w:lineRule="auto"/>
      </w:pPr>
      <w:r>
        <w:separator/>
      </w:r>
    </w:p>
  </w:footnote>
  <w:footnote w:type="continuationSeparator" w:id="0">
    <w:p w:rsidR="000556E5" w:rsidRDefault="000556E5" w:rsidP="00A703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4AC" w:rsidRPr="00C404AC" w:rsidRDefault="00C404AC">
    <w:pPr>
      <w:pStyle w:val="Header"/>
      <w:rPr>
        <w:rFonts w:ascii="Times New Roman" w:hAnsi="Times New Roman" w:cs="Times New Roman"/>
        <w:sz w:val="24"/>
        <w:szCs w:val="24"/>
      </w:rPr>
    </w:pPr>
    <w:r w:rsidRPr="00C404AC">
      <w:rPr>
        <w:rFonts w:ascii="Times New Roman" w:hAnsi="Times New Roman" w:cs="Times New Roman"/>
        <w:sz w:val="24"/>
        <w:szCs w:val="24"/>
      </w:rPr>
      <w:t xml:space="preserve">INFORMATION SECURITY </w:t>
    </w:r>
    <w:r w:rsidRPr="00C404AC">
      <w:rPr>
        <w:rFonts w:ascii="Times New Roman" w:hAnsi="Times New Roman" w:cs="Times New Roman"/>
        <w:sz w:val="24"/>
        <w:szCs w:val="24"/>
      </w:rPr>
      <w:tab/>
    </w:r>
    <w:r w:rsidRPr="00C404AC">
      <w:rPr>
        <w:rFonts w:ascii="Times New Roman" w:hAnsi="Times New Roman" w:cs="Times New Roman"/>
        <w:sz w:val="24"/>
        <w:szCs w:val="24"/>
      </w:rPr>
      <w:tab/>
    </w:r>
    <w:sdt>
      <w:sdtPr>
        <w:rPr>
          <w:rFonts w:ascii="Times New Roman" w:hAnsi="Times New Roman" w:cs="Times New Roman"/>
          <w:sz w:val="24"/>
          <w:szCs w:val="24"/>
        </w:rPr>
        <w:id w:val="-397436029"/>
        <w:docPartObj>
          <w:docPartGallery w:val="Page Numbers (Top of Page)"/>
          <w:docPartUnique/>
        </w:docPartObj>
      </w:sdtPr>
      <w:sdtEndPr>
        <w:rPr>
          <w:noProof/>
        </w:rPr>
      </w:sdtEndPr>
      <w:sdtContent>
        <w:r w:rsidRPr="00C404AC">
          <w:rPr>
            <w:rFonts w:ascii="Times New Roman" w:hAnsi="Times New Roman" w:cs="Times New Roman"/>
            <w:sz w:val="24"/>
            <w:szCs w:val="24"/>
          </w:rPr>
          <w:fldChar w:fldCharType="begin"/>
        </w:r>
        <w:r w:rsidRPr="00C404AC">
          <w:rPr>
            <w:rFonts w:ascii="Times New Roman" w:hAnsi="Times New Roman" w:cs="Times New Roman"/>
            <w:sz w:val="24"/>
            <w:szCs w:val="24"/>
          </w:rPr>
          <w:instrText xml:space="preserve"> PAGE   \* MERGEFORMAT </w:instrText>
        </w:r>
        <w:r w:rsidRPr="00C404AC">
          <w:rPr>
            <w:rFonts w:ascii="Times New Roman" w:hAnsi="Times New Roman" w:cs="Times New Roman"/>
            <w:sz w:val="24"/>
            <w:szCs w:val="24"/>
          </w:rPr>
          <w:fldChar w:fldCharType="separate"/>
        </w:r>
        <w:r w:rsidR="00D9189B">
          <w:rPr>
            <w:rFonts w:ascii="Times New Roman" w:hAnsi="Times New Roman" w:cs="Times New Roman"/>
            <w:noProof/>
            <w:sz w:val="24"/>
            <w:szCs w:val="24"/>
          </w:rPr>
          <w:t>4</w:t>
        </w:r>
        <w:r w:rsidRPr="00C404AC">
          <w:rPr>
            <w:rFonts w:ascii="Times New Roman" w:hAnsi="Times New Roman" w:cs="Times New Roman"/>
            <w:noProof/>
            <w:sz w:val="24"/>
            <w:szCs w:val="24"/>
          </w:rPr>
          <w:fldChar w:fldCharType="end"/>
        </w:r>
      </w:sdtContent>
    </w:sdt>
  </w:p>
  <w:p w:rsidR="00C404AC" w:rsidRPr="00C404AC" w:rsidRDefault="00C404A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35D" w:rsidRPr="00A7035D" w:rsidRDefault="00A7035D">
    <w:pPr>
      <w:pStyle w:val="Header"/>
      <w:rPr>
        <w:rFonts w:ascii="Times New Roman" w:hAnsi="Times New Roman" w:cs="Times New Roman"/>
        <w:sz w:val="24"/>
        <w:szCs w:val="24"/>
      </w:rPr>
    </w:pPr>
    <w:r w:rsidRPr="00130B46">
      <w:rPr>
        <w:rFonts w:ascii="Times New Roman" w:hAnsi="Times New Roman" w:cs="Times New Roman"/>
        <w:sz w:val="24"/>
        <w:szCs w:val="24"/>
      </w:rPr>
      <w:t>Running head:</w:t>
    </w:r>
    <w:r>
      <w:rPr>
        <w:rFonts w:ascii="Times New Roman" w:hAnsi="Times New Roman" w:cs="Times New Roman"/>
        <w:sz w:val="24"/>
        <w:szCs w:val="24"/>
      </w:rPr>
      <w:t xml:space="preserve"> </w:t>
    </w:r>
    <w:r w:rsidRPr="00A7035D">
      <w:rPr>
        <w:rFonts w:ascii="Times New Roman" w:hAnsi="Times New Roman" w:cs="Times New Roman"/>
        <w:sz w:val="24"/>
        <w:szCs w:val="24"/>
      </w:rPr>
      <w:t>INFORMATION SECURITY</w:t>
    </w:r>
    <w:r>
      <w:rPr>
        <w:rFonts w:ascii="Times New Roman" w:hAnsi="Times New Roman" w:cs="Times New Roman"/>
        <w:sz w:val="24"/>
        <w:szCs w:val="24"/>
      </w:rPr>
      <w:tab/>
    </w:r>
    <w:r>
      <w:rPr>
        <w:rFonts w:ascii="Times New Roman" w:hAnsi="Times New Roman" w:cs="Times New Roman"/>
        <w:sz w:val="24"/>
        <w:szCs w:val="24"/>
      </w:rPr>
      <w:tab/>
    </w:r>
  </w:p>
  <w:p w:rsidR="00A7035D" w:rsidRDefault="00A703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A2A"/>
    <w:rsid w:val="00002BD4"/>
    <w:rsid w:val="00020175"/>
    <w:rsid w:val="00025771"/>
    <w:rsid w:val="00025FCC"/>
    <w:rsid w:val="0004597F"/>
    <w:rsid w:val="000556E5"/>
    <w:rsid w:val="00071BE3"/>
    <w:rsid w:val="00091C19"/>
    <w:rsid w:val="000D4987"/>
    <w:rsid w:val="000F30A3"/>
    <w:rsid w:val="00100E77"/>
    <w:rsid w:val="00136FCD"/>
    <w:rsid w:val="001476B1"/>
    <w:rsid w:val="001A6176"/>
    <w:rsid w:val="001D3605"/>
    <w:rsid w:val="001D43A0"/>
    <w:rsid w:val="001E67C9"/>
    <w:rsid w:val="001F1069"/>
    <w:rsid w:val="00215238"/>
    <w:rsid w:val="002379ED"/>
    <w:rsid w:val="002640AE"/>
    <w:rsid w:val="002B64CD"/>
    <w:rsid w:val="00307099"/>
    <w:rsid w:val="003074B9"/>
    <w:rsid w:val="00310525"/>
    <w:rsid w:val="00341D30"/>
    <w:rsid w:val="003E01D2"/>
    <w:rsid w:val="003E6A1B"/>
    <w:rsid w:val="0041278E"/>
    <w:rsid w:val="00434BA8"/>
    <w:rsid w:val="00436541"/>
    <w:rsid w:val="00451441"/>
    <w:rsid w:val="00465A93"/>
    <w:rsid w:val="0047055C"/>
    <w:rsid w:val="004811E4"/>
    <w:rsid w:val="004E43BE"/>
    <w:rsid w:val="004F38B2"/>
    <w:rsid w:val="004F5FDB"/>
    <w:rsid w:val="00524C8D"/>
    <w:rsid w:val="00533287"/>
    <w:rsid w:val="005537F7"/>
    <w:rsid w:val="005618C3"/>
    <w:rsid w:val="005768FF"/>
    <w:rsid w:val="005C4929"/>
    <w:rsid w:val="005F015F"/>
    <w:rsid w:val="006014C0"/>
    <w:rsid w:val="00635A3D"/>
    <w:rsid w:val="00650FBE"/>
    <w:rsid w:val="00655DFA"/>
    <w:rsid w:val="00667C6D"/>
    <w:rsid w:val="00683CF1"/>
    <w:rsid w:val="006A0776"/>
    <w:rsid w:val="006B297C"/>
    <w:rsid w:val="006B340D"/>
    <w:rsid w:val="006B590C"/>
    <w:rsid w:val="00750201"/>
    <w:rsid w:val="00775E94"/>
    <w:rsid w:val="007760AD"/>
    <w:rsid w:val="0078458C"/>
    <w:rsid w:val="007E1B29"/>
    <w:rsid w:val="007F606C"/>
    <w:rsid w:val="007F6535"/>
    <w:rsid w:val="00800322"/>
    <w:rsid w:val="00811B6A"/>
    <w:rsid w:val="00850AB8"/>
    <w:rsid w:val="008D4055"/>
    <w:rsid w:val="008E6F2C"/>
    <w:rsid w:val="00916877"/>
    <w:rsid w:val="00925BD2"/>
    <w:rsid w:val="00952252"/>
    <w:rsid w:val="0097620C"/>
    <w:rsid w:val="00993139"/>
    <w:rsid w:val="009C007C"/>
    <w:rsid w:val="009E2A30"/>
    <w:rsid w:val="009E5E57"/>
    <w:rsid w:val="00A667DD"/>
    <w:rsid w:val="00A7035D"/>
    <w:rsid w:val="00A80A59"/>
    <w:rsid w:val="00AB3221"/>
    <w:rsid w:val="00AD46AE"/>
    <w:rsid w:val="00B143FE"/>
    <w:rsid w:val="00B16D62"/>
    <w:rsid w:val="00B20D73"/>
    <w:rsid w:val="00B26667"/>
    <w:rsid w:val="00B43AA9"/>
    <w:rsid w:val="00B47399"/>
    <w:rsid w:val="00B8172C"/>
    <w:rsid w:val="00BA11FA"/>
    <w:rsid w:val="00BA28BA"/>
    <w:rsid w:val="00BB72D3"/>
    <w:rsid w:val="00BD36E7"/>
    <w:rsid w:val="00BF3F6E"/>
    <w:rsid w:val="00BF4AC9"/>
    <w:rsid w:val="00C2013F"/>
    <w:rsid w:val="00C27A6D"/>
    <w:rsid w:val="00C404AC"/>
    <w:rsid w:val="00C56F01"/>
    <w:rsid w:val="00C62B47"/>
    <w:rsid w:val="00C66F00"/>
    <w:rsid w:val="00C723EB"/>
    <w:rsid w:val="00C9063B"/>
    <w:rsid w:val="00C918F6"/>
    <w:rsid w:val="00C95C9E"/>
    <w:rsid w:val="00CC68FC"/>
    <w:rsid w:val="00CD4056"/>
    <w:rsid w:val="00CF3140"/>
    <w:rsid w:val="00CF7A91"/>
    <w:rsid w:val="00D221BF"/>
    <w:rsid w:val="00D33C9C"/>
    <w:rsid w:val="00D40218"/>
    <w:rsid w:val="00D4622C"/>
    <w:rsid w:val="00D739B7"/>
    <w:rsid w:val="00D9189B"/>
    <w:rsid w:val="00DA2A2A"/>
    <w:rsid w:val="00DB0875"/>
    <w:rsid w:val="00DC0412"/>
    <w:rsid w:val="00DF1761"/>
    <w:rsid w:val="00DF1992"/>
    <w:rsid w:val="00E175F0"/>
    <w:rsid w:val="00E50BFE"/>
    <w:rsid w:val="00EB1989"/>
    <w:rsid w:val="00EC2AA5"/>
    <w:rsid w:val="00ED7331"/>
    <w:rsid w:val="00F07B2C"/>
    <w:rsid w:val="00F25B4B"/>
    <w:rsid w:val="00F451B1"/>
    <w:rsid w:val="00F55AA7"/>
    <w:rsid w:val="00F62A8B"/>
    <w:rsid w:val="00F63121"/>
    <w:rsid w:val="00FC11D4"/>
    <w:rsid w:val="00FE1728"/>
    <w:rsid w:val="00FF260D"/>
    <w:rsid w:val="00FF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22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35D"/>
  </w:style>
  <w:style w:type="paragraph" w:styleId="Footer">
    <w:name w:val="footer"/>
    <w:basedOn w:val="Normal"/>
    <w:link w:val="FooterChar"/>
    <w:uiPriority w:val="99"/>
    <w:unhideWhenUsed/>
    <w:rsid w:val="00A70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35D"/>
  </w:style>
  <w:style w:type="character" w:customStyle="1" w:styleId="Heading1Char">
    <w:name w:val="Heading 1 Char"/>
    <w:basedOn w:val="DefaultParagraphFont"/>
    <w:link w:val="Heading1"/>
    <w:uiPriority w:val="9"/>
    <w:rsid w:val="0095225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52252"/>
  </w:style>
  <w:style w:type="paragraph" w:styleId="BalloonText">
    <w:name w:val="Balloon Text"/>
    <w:basedOn w:val="Normal"/>
    <w:link w:val="BalloonTextChar"/>
    <w:uiPriority w:val="99"/>
    <w:semiHidden/>
    <w:unhideWhenUsed/>
    <w:rsid w:val="00D91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8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22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35D"/>
  </w:style>
  <w:style w:type="paragraph" w:styleId="Footer">
    <w:name w:val="footer"/>
    <w:basedOn w:val="Normal"/>
    <w:link w:val="FooterChar"/>
    <w:uiPriority w:val="99"/>
    <w:unhideWhenUsed/>
    <w:rsid w:val="00A70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35D"/>
  </w:style>
  <w:style w:type="character" w:customStyle="1" w:styleId="Heading1Char">
    <w:name w:val="Heading 1 Char"/>
    <w:basedOn w:val="DefaultParagraphFont"/>
    <w:link w:val="Heading1"/>
    <w:uiPriority w:val="9"/>
    <w:rsid w:val="0095225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52252"/>
  </w:style>
  <w:style w:type="paragraph" w:styleId="BalloonText">
    <w:name w:val="Balloon Text"/>
    <w:basedOn w:val="Normal"/>
    <w:link w:val="BalloonTextChar"/>
    <w:uiPriority w:val="99"/>
    <w:semiHidden/>
    <w:unhideWhenUsed/>
    <w:rsid w:val="00D91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8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41902">
      <w:bodyDiv w:val="1"/>
      <w:marLeft w:val="0"/>
      <w:marRight w:val="0"/>
      <w:marTop w:val="0"/>
      <w:marBottom w:val="0"/>
      <w:divBdr>
        <w:top w:val="none" w:sz="0" w:space="0" w:color="auto"/>
        <w:left w:val="none" w:sz="0" w:space="0" w:color="auto"/>
        <w:bottom w:val="none" w:sz="0" w:space="0" w:color="auto"/>
        <w:right w:val="none" w:sz="0" w:space="0" w:color="auto"/>
      </w:divBdr>
    </w:div>
    <w:div w:id="1055741549">
      <w:bodyDiv w:val="1"/>
      <w:marLeft w:val="0"/>
      <w:marRight w:val="0"/>
      <w:marTop w:val="0"/>
      <w:marBottom w:val="0"/>
      <w:divBdr>
        <w:top w:val="none" w:sz="0" w:space="0" w:color="auto"/>
        <w:left w:val="none" w:sz="0" w:space="0" w:color="auto"/>
        <w:bottom w:val="none" w:sz="0" w:space="0" w:color="auto"/>
        <w:right w:val="none" w:sz="0" w:space="0" w:color="auto"/>
      </w:divBdr>
    </w:div>
    <w:div w:id="2005470534">
      <w:bodyDiv w:val="1"/>
      <w:marLeft w:val="0"/>
      <w:marRight w:val="0"/>
      <w:marTop w:val="0"/>
      <w:marBottom w:val="0"/>
      <w:divBdr>
        <w:top w:val="none" w:sz="0" w:space="0" w:color="auto"/>
        <w:left w:val="none" w:sz="0" w:space="0" w:color="auto"/>
        <w:bottom w:val="none" w:sz="0" w:space="0" w:color="auto"/>
        <w:right w:val="none" w:sz="0" w:space="0" w:color="auto"/>
      </w:divBdr>
    </w:div>
    <w:div w:id="203333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Ste181</b:Tag>
    <b:SourceType>DocumentFromInternetSite</b:SourceType>
    <b:Guid>{86A4FFCA-8535-4B22-9682-7B72DD1AE64D}</b:Guid>
    <b:Title>Why Facebook Faces A Foggy Future</b:Title>
    <b:Year>2018</b:Year>
    <b:Author>
      <b:Author>
        <b:NameList>
          <b:Person>
            <b:Last>Denning</b:Last>
            <b:First>Steve</b:First>
          </b:Person>
        </b:NameList>
      </b:Author>
    </b:Author>
    <b:Month>March</b:Month>
    <b:Day>29</b:Day>
    <b:URL>https://www.forbes.com/sites/stevedenning/2018/03/29/why-facebook-faces-a-foggy-future/#4544b5f14be4</b:URL>
    <b:RefOrder>1</b:RefOrder>
  </b:Source>
  <b:Source>
    <b:Tag>Kev181</b:Tag>
    <b:SourceType>DocumentFromInternetSite</b:SourceType>
    <b:Guid>{A560E9FC-4827-438D-B496-E060E5C5CB83}</b:Guid>
    <b:Author>
      <b:Author>
        <b:NameList>
          <b:Person>
            <b:Last>Granville</b:Last>
            <b:First>Kevin</b:First>
          </b:Person>
        </b:NameList>
      </b:Author>
    </b:Author>
    <b:Title>Facebook and Cambridge Analytica: What You Need to Know as Fallout Widens</b:Title>
    <b:Year>2018</b:Year>
    <b:Month>March</b:Month>
    <b:Day>19</b:Day>
    <b:URL>https://www.nytimes.com/2018/03/19/technology/facebook-cambridge-analytica-explained.html</b:URL>
    <b:RefOrder>2</b:RefOrder>
  </b:Source>
  <b:Source>
    <b:Tag>Mar09</b:Tag>
    <b:SourceType>DocumentFromInternetSite</b:SourceType>
    <b:Guid>{89B50082-0608-4580-BEA9-BEFFF9B9FC49}</b:Guid>
    <b:Author>
      <b:Author>
        <b:NameList>
          <b:Person>
            <b:Last>Shao</b:Last>
            <b:First>Maria</b:First>
          </b:Person>
        </b:NameList>
      </b:Author>
    </b:Author>
    <b:Title>Social Pressures Affect Corporate Strategy and Performance</b:Title>
    <b:Year>2009</b:Year>
    <b:Month>December</b:Month>
    <b:Day>1</b:Day>
    <b:URL>https://www.gsb.stanford.edu/insights/social-pressures-affect-corporate-strategy-performance</b:URL>
    <b:RefOrder>3</b:RefOrder>
  </b:Source>
</b:Sources>
</file>

<file path=customXml/itemProps1.xml><?xml version="1.0" encoding="utf-8"?>
<ds:datastoreItem xmlns:ds="http://schemas.openxmlformats.org/officeDocument/2006/customXml" ds:itemID="{D4E8B1EF-C270-42B1-9193-BECCCEBF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124</cp:revision>
  <dcterms:created xsi:type="dcterms:W3CDTF">2019-06-15T20:16:00Z</dcterms:created>
  <dcterms:modified xsi:type="dcterms:W3CDTF">2019-06-16T12:15:00Z</dcterms:modified>
</cp:coreProperties>
</file>